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8E67" w14:textId="77777777" w:rsidR="00B24733" w:rsidRDefault="00000000">
      <w:pPr>
        <w:rPr>
          <w:b/>
          <w:bCs/>
        </w:rPr>
      </w:pPr>
      <w:r>
        <w:rPr>
          <w:rFonts w:eastAsia="Calibri" w:cs="Calibri"/>
          <w:b/>
          <w:bCs/>
        </w:rPr>
        <w:t>Die Zukunft der Arbeit: Erstellung eines Mitarbeiterhandbuchs für die Verwaltung von Remote- und hybriden Arbeitskräften</w:t>
      </w:r>
    </w:p>
    <w:p w14:paraId="46AC08EB" w14:textId="77777777" w:rsidR="00B24733" w:rsidRDefault="00000000">
      <w:r>
        <w:rPr>
          <w:rFonts w:eastAsia="Calibri" w:cs="Calibri"/>
        </w:rPr>
        <w:t>Das traditionelle Büro-Setup wurde in den letzten Jahren auf den Kopf gestellt. Unternehmen auf der ganzen Welt mussten sich an Remote- und Hybrid-Arbeitsumgebungen anpassen, um ihre Geschäfte am Laufen zu halten. Dadurch ist die Notwendigkeit klarer Richtlinien für die Verwaltung von Remote- und Hybrid-Arbeitskräften wichtiger geworden denn je. Ein Mitarbeiterhandbuch ist ein wertvolles Werkzeug für Organisationen, um Erwartungen, Verfahren und Richtlinien für Remote- und Hybrid-Mitarbeiter festzulegen.</w:t>
      </w:r>
    </w:p>
    <w:p w14:paraId="50DEF0D1" w14:textId="77777777" w:rsidR="00B24733" w:rsidRDefault="00000000">
      <w:pPr>
        <w:rPr>
          <w:b/>
          <w:bCs/>
        </w:rPr>
      </w:pPr>
      <w:r>
        <w:rPr>
          <w:rFonts w:eastAsia="Calibri" w:cs="Calibri"/>
          <w:b/>
          <w:bCs/>
        </w:rPr>
        <w:t>Die sich verändernde Arbeitslandschaft</w:t>
      </w:r>
    </w:p>
    <w:p w14:paraId="13C96CC7" w14:textId="77777777" w:rsidR="00B24733" w:rsidRDefault="00000000">
      <w:r>
        <w:rPr>
          <w:rFonts w:eastAsia="Calibri" w:cs="Calibri"/>
        </w:rPr>
        <w:t xml:space="preserve">Der traditionelle 9-5-Arbeitstag und die physische Büroumgebung sind </w:t>
      </w:r>
      <w:hyperlink r:id="rId5">
        <w:r>
          <w:rPr>
            <w:rStyle w:val="Hyperlink"/>
            <w:rFonts w:eastAsia="Calibri" w:cs="Calibri"/>
          </w:rPr>
          <w:t>nicht mehr die Norm</w:t>
        </w:r>
      </w:hyperlink>
      <w:r>
        <w:rPr>
          <w:rFonts w:eastAsia="Calibri" w:cs="Calibri"/>
        </w:rPr>
        <w:t>. Mitarbeiter arbeiten jetzt von zu Hause aus, in Cafés und Co-Working-Räumen. Der Aufstieg der Technologie hat flexible Arbeitsarrangements ermöglicht, die es Mitarbeitern ermöglichen, remote oder hybrid zu arbeiten. Diese Verschiebung hat viele Vorteile mit sich gebracht, wie z.B. erhöhte Produktivität, reduzierte Overhead-Kosten und verbesserte Work-Life-Balance. Es hat jedoch auch neue Herausforderungen mit sich gebracht, wie z.B. die Verwaltung von Remote-Teams, Kommunikationsbarrieren und die Aufrechterhaltung der Unternehmenskultur.</w:t>
      </w:r>
    </w:p>
    <w:p w14:paraId="315EC285" w14:textId="77777777" w:rsidR="00B24733" w:rsidRDefault="00000000">
      <w:pPr>
        <w:rPr>
          <w:b/>
          <w:bCs/>
        </w:rPr>
      </w:pPr>
      <w:r>
        <w:rPr>
          <w:rFonts w:eastAsia="Calibri" w:cs="Calibri"/>
          <w:b/>
          <w:bCs/>
        </w:rPr>
        <w:t>Vorteile von Remote- und Hybrid-Arbeit</w:t>
      </w:r>
    </w:p>
    <w:p w14:paraId="1B5932F3" w14:textId="77777777" w:rsidR="00B24733" w:rsidRDefault="00000000">
      <w:r>
        <w:rPr>
          <w:rFonts w:eastAsia="Calibri" w:cs="Calibri"/>
        </w:rPr>
        <w:t>Remote- und Hybrid-Arbeitsarrangements sind bei Mitarbeitern aus verschiedenen Gründen beliebt geworden. Zum einen entfällt der tägliche Arbeitsweg, was Zeit und Geld spart. Darüber hinaus bietet es ihnen die Flexibilität, von überall aus zu arbeiten, was besonders für diejenigen von Vorteil ist, die Familien oder andere Verantwortlichkeiten haben. Remote-Arbeit ermöglicht auch eine bessere Work-Life-Balance, die zu einer verbesserten mentalen Gesundheit und Arbeitszufriedenheit führen kann.</w:t>
      </w:r>
    </w:p>
    <w:p w14:paraId="48044475" w14:textId="77777777" w:rsidR="00B24733" w:rsidRDefault="00000000">
      <w:pPr>
        <w:rPr>
          <w:b/>
          <w:bCs/>
        </w:rPr>
      </w:pPr>
      <w:r>
        <w:rPr>
          <w:rFonts w:eastAsia="Calibri" w:cs="Calibri"/>
          <w:b/>
          <w:bCs/>
        </w:rPr>
        <w:t>Herausforderungen von Remote- und Hybridarbeit</w:t>
      </w:r>
    </w:p>
    <w:p w14:paraId="66C30E79" w14:textId="77777777" w:rsidR="00B24733" w:rsidRDefault="00000000">
      <w:r>
        <w:rPr>
          <w:rFonts w:eastAsia="Calibri" w:cs="Calibri"/>
        </w:rPr>
        <w:t>Obwohl Remote- und Hybridarbeitsarrangements viele Vorteile haben, stellen sie auch einzigartige Herausforderungen dar. Kommunikation ist ein häufiges Problem, da es schwierig sein kann, Ton und Absicht durch digitale Kanäle zu vermitteln. Darüber hinaus erfordert die Verwaltung von Remote-Teams ein anderes Set von Fähigkeiten, da es schwierig sein kann, Produktivität aufrechtzuerhalten und sicherzustellen, dass alle auf derselben Seite sind. Außerdem können Sicherheitsbedenken bestehen, die sich auf den Zugriff auf Unternehmensdaten von Remote-Standorten beziehen.</w:t>
      </w:r>
    </w:p>
    <w:p w14:paraId="640F2D38" w14:textId="77777777" w:rsidR="00B24733" w:rsidRDefault="00000000">
      <w:pPr>
        <w:rPr>
          <w:b/>
          <w:bCs/>
        </w:rPr>
      </w:pPr>
      <w:r>
        <w:rPr>
          <w:rFonts w:eastAsia="Calibri" w:cs="Calibri"/>
          <w:b/>
          <w:bCs/>
        </w:rPr>
        <w:t>Bedeutung von Mitarbeiterhandbüchern</w:t>
      </w:r>
    </w:p>
    <w:p w14:paraId="3546A173" w14:textId="77777777" w:rsidR="00B24733" w:rsidRDefault="00000000">
      <w:r>
        <w:rPr>
          <w:rFonts w:eastAsia="Calibri" w:cs="Calibri"/>
        </w:rPr>
        <w:t>Ein Mitarbeiterhandbuch ist ein entscheidendes Werkzeug für jede Organisation, da es die Erwartungen, Richtlinien und Verfahren des Unternehmens umreißt. Es gibt Mitarbeitern ein klares Verständnis davon, was von ihnen erwartet wird, was sie vom Unternehmen erwarten können und wie sie verschiedene Situationen navigieren können. Im Kontext von Remote- und Hybridarbeit kann ein umfassendes Mitarbeiterhandbuch helfen, die Herausforderungen zu mildern und sicherstellen, dass alle auf derselben Seite sind.</w:t>
      </w:r>
    </w:p>
    <w:p w14:paraId="71AC8607" w14:textId="77777777" w:rsidR="00B24733" w:rsidRDefault="00000000">
      <w:pPr>
        <w:rPr>
          <w:b/>
          <w:bCs/>
        </w:rPr>
      </w:pPr>
      <w:r>
        <w:rPr>
          <w:rFonts w:eastAsia="Calibri" w:cs="Calibri"/>
          <w:b/>
          <w:bCs/>
        </w:rPr>
        <w:t>Vorteile der Erstellung eines Mitarbeiterhandbuchs</w:t>
      </w:r>
    </w:p>
    <w:p w14:paraId="029E9ECD" w14:textId="77777777" w:rsidR="00B24733" w:rsidRDefault="00000000">
      <w:r>
        <w:rPr>
          <w:rFonts w:eastAsia="Calibri" w:cs="Calibri"/>
        </w:rPr>
        <w:t xml:space="preserve">Die Erstellung eines Mitarbeiterhandbuchs ist ein wertvolles Werkzeug zur Verwaltung von Remote- und Hybridarbeitskräften. Durch die Festlegung klarer Erwartungen, Richtlinien und Verfahren können Unternehmen sicherstellen, dass alle an einem Strang ziehen, unabhängig von ihrem Standort. Ein umfassendes Mitarbeiterhandbuch kann Mitarbeitern auch ein klares Verständnis </w:t>
      </w:r>
      <w:r>
        <w:rPr>
          <w:rFonts w:eastAsia="Calibri" w:cs="Calibri"/>
        </w:rPr>
        <w:lastRenderedPageBreak/>
        <w:t>davon vermitteln, was von ihnen erwartet wird, wie sie verschiedene Situationen navigieren können und wo sie Hilfe finden können. Darüber hinaus kann ein Mitarbeiterhandbuch helfen, rechtliche Risiken zu mildern, indem es Unternehmensrichtlinien und -verfahren umreißt.</w:t>
      </w:r>
    </w:p>
    <w:p w14:paraId="1A3ED373" w14:textId="77777777" w:rsidR="00B24733" w:rsidRDefault="00000000">
      <w:pPr>
        <w:rPr>
          <w:b/>
          <w:bCs/>
        </w:rPr>
      </w:pPr>
      <w:r>
        <w:rPr>
          <w:rFonts w:eastAsia="Calibri" w:cs="Calibri"/>
          <w:b/>
          <w:bCs/>
        </w:rPr>
        <w:t>Schlüsselkomponenten eines Mitarbeiterhandbuchs</w:t>
      </w:r>
    </w:p>
    <w:p w14:paraId="7742A65D" w14:textId="77777777" w:rsidR="00B24733" w:rsidRDefault="00000000">
      <w:r>
        <w:rPr>
          <w:rFonts w:eastAsia="Calibri" w:cs="Calibri"/>
        </w:rPr>
        <w:t>Ein umfassendes Mitarbeiterhandbuch für Remote- und Hybridarbeitskräfte sollte die folgenden Komponenten enthalten:</w:t>
      </w:r>
    </w:p>
    <w:p w14:paraId="52F5287B" w14:textId="77777777" w:rsidR="00B24733" w:rsidRDefault="00000000">
      <w:pPr>
        <w:pStyle w:val="Listenabsatz"/>
        <w:numPr>
          <w:ilvl w:val="0"/>
          <w:numId w:val="1"/>
        </w:numPr>
        <w:rPr>
          <w:rFonts w:ascii="Calibri" w:eastAsia="Calibri" w:hAnsi="Calibri" w:cs="Calibri"/>
        </w:rPr>
      </w:pPr>
      <w:r>
        <w:rPr>
          <w:rFonts w:eastAsia="Calibri" w:cs="Calibri"/>
        </w:rPr>
        <w:t>Unternehmensmission und -werte</w:t>
      </w:r>
    </w:p>
    <w:p w14:paraId="221EE9B3" w14:textId="77777777" w:rsidR="00B24733" w:rsidRDefault="00000000">
      <w:pPr>
        <w:pStyle w:val="Listenabsatz"/>
        <w:numPr>
          <w:ilvl w:val="0"/>
          <w:numId w:val="1"/>
        </w:numPr>
        <w:rPr>
          <w:rFonts w:ascii="Calibri" w:eastAsia="Calibri" w:hAnsi="Calibri" w:cs="Calibri"/>
        </w:rPr>
      </w:pPr>
      <w:r>
        <w:rPr>
          <w:rFonts w:eastAsia="Calibri" w:cs="Calibri"/>
        </w:rPr>
        <w:t>Erwartungen an Remote- und Hybridmitarbeiter</w:t>
      </w:r>
    </w:p>
    <w:p w14:paraId="16F84AE7" w14:textId="77777777" w:rsidR="00B24733" w:rsidRDefault="00000000">
      <w:pPr>
        <w:pStyle w:val="Listenabsatz"/>
        <w:numPr>
          <w:ilvl w:val="0"/>
          <w:numId w:val="1"/>
        </w:numPr>
        <w:rPr>
          <w:rFonts w:ascii="Calibri" w:eastAsia="Calibri" w:hAnsi="Calibri" w:cs="Calibri"/>
        </w:rPr>
      </w:pPr>
      <w:r>
        <w:rPr>
          <w:rFonts w:eastAsia="Calibri" w:cs="Calibri"/>
        </w:rPr>
        <w:t>Kommunikationsprotokolle</w:t>
      </w:r>
    </w:p>
    <w:p w14:paraId="4E5E2F59" w14:textId="77777777" w:rsidR="00B24733" w:rsidRDefault="00000000">
      <w:pPr>
        <w:pStyle w:val="Listenabsatz"/>
        <w:numPr>
          <w:ilvl w:val="0"/>
          <w:numId w:val="1"/>
        </w:numPr>
        <w:rPr>
          <w:rFonts w:ascii="Calibri" w:eastAsia="Calibri" w:hAnsi="Calibri" w:cs="Calibri"/>
        </w:rPr>
      </w:pPr>
      <w:r>
        <w:rPr>
          <w:rFonts w:eastAsia="Calibri" w:cs="Calibri"/>
        </w:rPr>
        <w:t>Arbeitszeiten und -erwartungen</w:t>
      </w:r>
    </w:p>
    <w:p w14:paraId="0E4B425A" w14:textId="77777777" w:rsidR="00B24733" w:rsidRDefault="00000000">
      <w:pPr>
        <w:pStyle w:val="Listenabsatz"/>
        <w:numPr>
          <w:ilvl w:val="0"/>
          <w:numId w:val="1"/>
        </w:numPr>
        <w:rPr>
          <w:rFonts w:ascii="Calibri" w:eastAsia="Calibri" w:hAnsi="Calibri" w:cs="Calibri"/>
        </w:rPr>
      </w:pPr>
      <w:r>
        <w:rPr>
          <w:rFonts w:eastAsia="Calibri" w:cs="Calibri"/>
        </w:rPr>
        <w:t>Anforderungen an Ausrüstung und Technologie</w:t>
      </w:r>
    </w:p>
    <w:p w14:paraId="783D2213" w14:textId="77777777" w:rsidR="00B24733" w:rsidRDefault="00000000">
      <w:pPr>
        <w:pStyle w:val="Listenabsatz"/>
        <w:numPr>
          <w:ilvl w:val="0"/>
          <w:numId w:val="1"/>
        </w:numPr>
        <w:rPr>
          <w:rFonts w:ascii="Calibri" w:eastAsia="Calibri" w:hAnsi="Calibri" w:cs="Calibri"/>
        </w:rPr>
      </w:pPr>
      <w:r>
        <w:rPr>
          <w:rFonts w:eastAsia="Calibri" w:cs="Calibri"/>
        </w:rPr>
        <w:t>Sicherheitsprotokolle</w:t>
      </w:r>
    </w:p>
    <w:p w14:paraId="5C51399F" w14:textId="77777777" w:rsidR="00B24733" w:rsidRDefault="00000000">
      <w:pPr>
        <w:pStyle w:val="Listenabsatz"/>
        <w:numPr>
          <w:ilvl w:val="0"/>
          <w:numId w:val="1"/>
        </w:numPr>
        <w:rPr>
          <w:rFonts w:ascii="Calibri" w:eastAsia="Calibri" w:hAnsi="Calibri" w:cs="Calibri"/>
        </w:rPr>
      </w:pPr>
      <w:r>
        <w:rPr>
          <w:rFonts w:eastAsia="Calibri" w:cs="Calibri"/>
        </w:rPr>
        <w:t>Leistungsbeurteilungen und Feedback</w:t>
      </w:r>
    </w:p>
    <w:p w14:paraId="331C7961" w14:textId="77777777" w:rsidR="00B24733" w:rsidRDefault="00000000">
      <w:pPr>
        <w:pStyle w:val="Listenabsatz"/>
        <w:numPr>
          <w:ilvl w:val="0"/>
          <w:numId w:val="1"/>
        </w:numPr>
        <w:rPr>
          <w:rFonts w:ascii="Calibri" w:eastAsia="Calibri" w:hAnsi="Calibri" w:cs="Calibri"/>
        </w:rPr>
      </w:pPr>
      <w:r>
        <w:rPr>
          <w:rFonts w:eastAsia="Calibri" w:cs="Calibri"/>
        </w:rPr>
        <w:t>Kündigungs- und Rücktrittsverfahren</w:t>
      </w:r>
    </w:p>
    <w:p w14:paraId="6669584D" w14:textId="77777777" w:rsidR="00B24733" w:rsidRDefault="00000000">
      <w:pPr>
        <w:rPr>
          <w:b/>
          <w:bCs/>
        </w:rPr>
      </w:pPr>
      <w:r>
        <w:rPr>
          <w:rFonts w:eastAsia="Calibri" w:cs="Calibri"/>
          <w:b/>
          <w:bCs/>
        </w:rPr>
        <w:t>Bearbeiten eines PDFs für Remote-Zusammenarbeit</w:t>
      </w:r>
    </w:p>
    <w:p w14:paraId="726D688C" w14:textId="77777777" w:rsidR="00B24733" w:rsidRDefault="00000000">
      <w:r>
        <w:rPr>
          <w:rFonts w:eastAsia="Calibri" w:cs="Calibri"/>
        </w:rPr>
        <w:t xml:space="preserve">In einer Remote-Arbeitsumgebung ist die Zusammenarbeit an Dokumenten wie Mitarbeiterhandbüchern unerlässlich, und das </w:t>
      </w:r>
      <w:hyperlink r:id="rId6">
        <w:r>
          <w:rPr>
            <w:rStyle w:val="Hyperlink"/>
            <w:rFonts w:eastAsia="Calibri" w:cs="Calibri"/>
          </w:rPr>
          <w:t>Bearbeiten eines PDFs</w:t>
        </w:r>
      </w:hyperlink>
      <w:r>
        <w:rPr>
          <w:rFonts w:eastAsia="Calibri" w:cs="Calibri"/>
        </w:rPr>
        <w:t xml:space="preserve"> ist eine entscheidende Fähigkeit. PDFs sind aufgrund ihrer universellen Kompatibilität und der Möglichkeit, das Format beizubehalten, ein beliebtes Dokumentenformat. Sie müssen sicherstellen, dass alle, die für das Verfassen und Bearbeiten des Mitarbeiterhandbuchs verantwortlich sind, wissen, wie und wann sie es bearbeiten müssen. Dies kann die Zusammenarbeit zwischen Managern bei der Erstellung des Handbuchs erheblich erleichtern.</w:t>
      </w:r>
    </w:p>
    <w:p w14:paraId="6A50B63F" w14:textId="77777777" w:rsidR="00B24733" w:rsidRDefault="00000000">
      <w:pPr>
        <w:rPr>
          <w:b/>
          <w:bCs/>
        </w:rPr>
      </w:pPr>
      <w:r>
        <w:rPr>
          <w:rFonts w:eastAsia="Calibri" w:cs="Calibri"/>
          <w:b/>
          <w:bCs/>
        </w:rPr>
        <w:t>Kommunikation von Erwartungen</w:t>
      </w:r>
    </w:p>
    <w:p w14:paraId="356C849A" w14:textId="77777777" w:rsidR="00B24733" w:rsidRDefault="00000000">
      <w:r>
        <w:rPr>
          <w:rFonts w:eastAsia="Calibri" w:cs="Calibri"/>
        </w:rPr>
        <w:t>Klare Erwartungen für Remote- und Hybridmitarbeiter zu setzen, ist entscheidend für die Aufrechterhaltung der Produktivität und dafür zu sorgen, dass alle auf derselben Seite sind. Dazu gehören Erwartungen an die Kommunikation, die Arbeitszeiten und die Teilnahme an Meetings. Eine detaillierte Beschreibung dessen, was von den Mitarbeitern erwartet wird, kann dazu beitragen, Missverständnisse zu vermeiden. Im Mitarbeiterhandbuch sollten Unternehmen ihre Erwartungen an die Kommunikation zwischen Mitarbeitern und Führungskräften darlegen. Dazu gehören die bevorzugte Kommunikationsmethode, die erwartete Reaktionszeit und wie dringende Angelegenheiten zu behandeln sind.</w:t>
      </w:r>
    </w:p>
    <w:p w14:paraId="1F27C923" w14:textId="77777777" w:rsidR="00B24733" w:rsidRDefault="00000000">
      <w:pPr>
        <w:rPr>
          <w:b/>
          <w:bCs/>
        </w:rPr>
      </w:pPr>
      <w:r>
        <w:rPr>
          <w:rFonts w:eastAsia="Calibri" w:cs="Calibri"/>
          <w:b/>
          <w:bCs/>
        </w:rPr>
        <w:t>Anforderungen an Ausstattung und Software</w:t>
      </w:r>
    </w:p>
    <w:p w14:paraId="545BF83D" w14:textId="77777777" w:rsidR="00B24733" w:rsidRDefault="00000000">
      <w:r>
        <w:rPr>
          <w:rFonts w:eastAsia="Calibri" w:cs="Calibri"/>
        </w:rPr>
        <w:t>Remote- und Hybridarbeiter benötigen Zugang zu zuverlässiger Ausstattung und Software, um ihre Arbeit effektiv ausführen zu können. Im Mitarbeiterhandbuch sollten Unternehmen die Anforderungen an Ausstattung und Software für Remote- und Hybridarbeiter darlegen. Dazu gehören Hardware-, Software- und Internetverbindungsvoraussetzungen.</w:t>
      </w:r>
    </w:p>
    <w:p w14:paraId="674F22A9" w14:textId="77777777" w:rsidR="00B24733" w:rsidRDefault="00000000">
      <w:pPr>
        <w:rPr>
          <w:b/>
          <w:bCs/>
        </w:rPr>
      </w:pPr>
      <w:r>
        <w:rPr>
          <w:rFonts w:eastAsia="Calibri" w:cs="Calibri"/>
          <w:b/>
          <w:bCs/>
        </w:rPr>
        <w:t>Produktivitätserwartungen</w:t>
      </w:r>
    </w:p>
    <w:p w14:paraId="61F199D0" w14:textId="77777777" w:rsidR="00B24733" w:rsidRDefault="00000000">
      <w:r>
        <w:rPr>
          <w:rFonts w:eastAsia="Calibri" w:cs="Calibri"/>
        </w:rPr>
        <w:t>Remote- und Hybridarbeiter müssen produktiv sein, um den Erfolg des Unternehmens zu gewährleisten, und viele Arbeitgeber haben Bedenken, dass die Mitarbeiter außerhalb des Büros nicht produktiv genug sind. Im Mitarbeiterhandbuch sollten Unternehmen ihre Erwartungen an die Produktivität darlegen. Dazu gehören die Anzahl der Arbeitsstunden, Fristen und Leistungskennzahlen.</w:t>
      </w:r>
    </w:p>
    <w:p w14:paraId="0CA6BA66" w14:textId="77777777" w:rsidR="00B24733" w:rsidRDefault="00000000">
      <w:pPr>
        <w:rPr>
          <w:b/>
          <w:bCs/>
        </w:rPr>
      </w:pPr>
      <w:r>
        <w:rPr>
          <w:rFonts w:eastAsia="Calibri" w:cs="Calibri"/>
          <w:b/>
          <w:bCs/>
        </w:rPr>
        <w:lastRenderedPageBreak/>
        <w:t>Ausgaben für Remote-Arbeit</w:t>
      </w:r>
    </w:p>
    <w:p w14:paraId="73499BDD" w14:textId="77777777" w:rsidR="00B24733" w:rsidRDefault="00000000">
      <w:r>
        <w:rPr>
          <w:rFonts w:eastAsia="Calibri" w:cs="Calibri"/>
        </w:rPr>
        <w:t>Remote- und Hybridarbeiter können Ausgaben im Zusammenhang mit ihrer Arbeit haben, wie z.B. Internetdienst oder Büromaterialien. Im Mitarbeiterhandbuch sollten Unternehmen ihre Richtlinien zur Erstattung dieser Ausgaben festlegen, um allen Mitarbeitern eine nützliche Anleitung zu geben. Dazu gehören, welche Ausgaben erstattungsfähig sind, der Prozess zur Einreichung von Ausgaben und der Zeitrahmen für die Erstattung.</w:t>
      </w:r>
    </w:p>
    <w:p w14:paraId="69ED720E" w14:textId="77777777" w:rsidR="00B24733" w:rsidRDefault="00000000">
      <w:pPr>
        <w:rPr>
          <w:b/>
          <w:bCs/>
        </w:rPr>
      </w:pPr>
      <w:r>
        <w:rPr>
          <w:rFonts w:eastAsia="Calibri" w:cs="Calibri"/>
          <w:b/>
          <w:bCs/>
        </w:rPr>
        <w:t>Sicherstellung von Konsistenz und Zusammenhalt</w:t>
      </w:r>
    </w:p>
    <w:p w14:paraId="553D7E31" w14:textId="77777777" w:rsidR="00B24733" w:rsidRDefault="00000000">
      <w:r>
        <w:rPr>
          <w:rFonts w:eastAsia="Calibri" w:cs="Calibri"/>
        </w:rPr>
        <w:t xml:space="preserve">Die Aufrechterhaltung von </w:t>
      </w:r>
      <w:hyperlink r:id="rId7">
        <w:r>
          <w:rPr>
            <w:rStyle w:val="Hyperlink"/>
            <w:rFonts w:eastAsia="Calibri" w:cs="Calibri"/>
          </w:rPr>
          <w:t>Konsistenz</w:t>
        </w:r>
      </w:hyperlink>
      <w:r>
        <w:rPr>
          <w:rFonts w:eastAsia="Calibri" w:cs="Calibri"/>
        </w:rPr>
        <w:t xml:space="preserve"> und Zusammenhalt in Mitarbeiterhandbüchern ist insbesondere in einer Remote- oder Hybridarbeitsumgebung entscheidend. Um sicherzustellen, dass alle auf derselben Seite sind, sollten Unternehmen klare Richtlinien dafür festlegen, wie das Mitarbeiterhandbuch erstellt und aktualisiert werden soll. Dazu kann gehören, dass ein dediziertes Team den Prozess überwacht, ein Überprüfungsprozess für Aktualisierungen etabliert wird und sichergestellt wird, dass alle Mitarbeiter Zugang zur neuesten Version des Handbuchs haben. Darüber hinaus sollten Unternehmen sicherstellen, dass die Sprache und der Ton des Mitarbeiterhandbuchs mit der Kultur und den Werten des Unternehmens übereinstimmen, um ein Gefühl des Zusammenhalts unter Remote- und Hybridmitarbeitern zu fördern.</w:t>
      </w:r>
    </w:p>
    <w:p w14:paraId="331F085A" w14:textId="77777777" w:rsidR="00B24733" w:rsidRDefault="00000000">
      <w:pPr>
        <w:rPr>
          <w:b/>
          <w:bCs/>
        </w:rPr>
      </w:pPr>
      <w:r>
        <w:rPr>
          <w:rFonts w:eastAsia="Calibri" w:cs="Calibri"/>
          <w:b/>
          <w:bCs/>
        </w:rPr>
        <w:t>Fazit</w:t>
      </w:r>
    </w:p>
    <w:p w14:paraId="48902369" w14:textId="77777777" w:rsidR="00B24733" w:rsidRDefault="00000000">
      <w:r>
        <w:rPr>
          <w:rFonts w:eastAsia="Calibri" w:cs="Calibri"/>
        </w:rPr>
        <w:t>Die Zukunft der Arbeit verändert sich rasant, und Remote- und Hybridarbeitsarrangements werden immer beliebter. Um diese neuen Arbeitsumgebungen effektiv zu managen, müssen Unternehmen umfassende Mitarbeiterhandbücher erstellen, in denen Erwartungen, Richtlinien und Verfahren festgelegt sind. Diese Handbücher sollten sich mit den einzigartigen Herausforderungen der Remote- und Hybridarbeit befassen, wie z.B. Kommunikationsbarrieren, Sicherheitsbedenken und der Verwaltung von Remote-Teams. Indem Unternehmen ihren Mitarbeitern klare Richtlinien und Erwartungen zur Verfügung stellen, können sie sicherstellen, dass alle auf derselben Seite sind und die Produktivität hoch bleibt. Das Mitarbeiterhandbuch ist ein wertvolles Werkzeug für Unternehmen, um den Wandel der Arbeitswelt zu navigieren und den Erfolg ihrer Remote- und Hybrid-Arbeitskräfte zu gewährleisten.</w:t>
      </w:r>
    </w:p>
    <w:sectPr w:rsidR="00B24733">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04B"/>
    <w:multiLevelType w:val="multilevel"/>
    <w:tmpl w:val="5FC2E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716D63"/>
    <w:multiLevelType w:val="multilevel"/>
    <w:tmpl w:val="96C0BA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837129">
    <w:abstractNumId w:val="1"/>
  </w:num>
  <w:num w:numId="2" w16cid:durableId="50995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NDE3NTczNje3NLdQ0lEKTi0uzszPAykwrAUAeTDH+SwAAAA="/>
  </w:docVars>
  <w:rsids>
    <w:rsidRoot w:val="00B24733"/>
    <w:rsid w:val="009413F0"/>
    <w:rsid w:val="00AD0AE3"/>
    <w:rsid w:val="00B24733"/>
    <w:rsid w:val="00B340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0F05"/>
  <w15:docId w15:val="{0EDCCEBE-9767-46B4-A530-1C8E3BB5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61E6E207"/>
    <w:pPr>
      <w:spacing w:after="160" w:line="259" w:lineRule="auto"/>
    </w:pPr>
    <w:rPr>
      <w:lang w:val="de-DE"/>
    </w:rPr>
  </w:style>
  <w:style w:type="paragraph" w:styleId="berschrift1">
    <w:name w:val="heading 1"/>
    <w:basedOn w:val="Standard"/>
    <w:next w:val="Standard"/>
    <w:link w:val="berschrift1Zchn"/>
    <w:uiPriority w:val="9"/>
    <w:qFormat/>
    <w:rsid w:val="61E6E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61E6E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61E6E207"/>
    <w:pPr>
      <w:keepNext/>
      <w:keepLines/>
      <w:spacing w:before="40" w:after="0"/>
      <w:outlineLvl w:val="2"/>
    </w:pPr>
    <w:rPr>
      <w:rFonts w:asciiTheme="majorHAnsi" w:eastAsiaTheme="majorEastAsia" w:hAnsiTheme="majorHAnsi" w:cstheme="majorBidi"/>
      <w:color w:val="1F3763"/>
      <w:sz w:val="24"/>
      <w:szCs w:val="24"/>
    </w:rPr>
  </w:style>
  <w:style w:type="paragraph" w:styleId="berschrift4">
    <w:name w:val="heading 4"/>
    <w:basedOn w:val="Standard"/>
    <w:next w:val="Standard"/>
    <w:link w:val="berschrift4Zchn"/>
    <w:uiPriority w:val="9"/>
    <w:unhideWhenUsed/>
    <w:qFormat/>
    <w:rsid w:val="61E6E2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61E6E207"/>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61E6E207"/>
    <w:pPr>
      <w:keepNext/>
      <w:keepLines/>
      <w:spacing w:before="40" w:after="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iPriority w:val="9"/>
    <w:unhideWhenUsed/>
    <w:qFormat/>
    <w:rsid w:val="61E6E207"/>
    <w:pPr>
      <w:keepNext/>
      <w:keepLines/>
      <w:spacing w:before="40" w:after="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iPriority w:val="9"/>
    <w:unhideWhenUsed/>
    <w:qFormat/>
    <w:rsid w:val="61E6E207"/>
    <w:pPr>
      <w:keepNext/>
      <w:keepLines/>
      <w:spacing w:before="40" w:after="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unhideWhenUsed/>
    <w:qFormat/>
    <w:rsid w:val="61E6E20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61E6E207"/>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qFormat/>
    <w:rsid w:val="61E6E207"/>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qFormat/>
    <w:rsid w:val="61E6E207"/>
    <w:rPr>
      <w:rFonts w:asciiTheme="majorHAnsi" w:eastAsiaTheme="majorEastAsia" w:hAnsiTheme="majorHAnsi" w:cstheme="majorBidi"/>
      <w:color w:val="1F3763"/>
      <w:sz w:val="24"/>
      <w:szCs w:val="24"/>
      <w:lang w:val="de-DE"/>
    </w:rPr>
  </w:style>
  <w:style w:type="character" w:customStyle="1" w:styleId="berschrift4Zchn">
    <w:name w:val="Überschrift 4 Zchn"/>
    <w:basedOn w:val="Absatz-Standardschriftart"/>
    <w:link w:val="berschrift4"/>
    <w:uiPriority w:val="9"/>
    <w:qFormat/>
    <w:rsid w:val="61E6E207"/>
    <w:rPr>
      <w:rFonts w:asciiTheme="majorHAnsi" w:eastAsiaTheme="majorEastAsia" w:hAnsiTheme="majorHAnsi" w:cstheme="majorBidi"/>
      <w:i/>
      <w:iCs/>
      <w:color w:val="2F5496" w:themeColor="accent1" w:themeShade="BF"/>
      <w:lang w:val="de-DE"/>
    </w:rPr>
  </w:style>
  <w:style w:type="character" w:customStyle="1" w:styleId="berschrift5Zchn">
    <w:name w:val="Überschrift 5 Zchn"/>
    <w:basedOn w:val="Absatz-Standardschriftart"/>
    <w:link w:val="berschrift5"/>
    <w:uiPriority w:val="9"/>
    <w:qFormat/>
    <w:rsid w:val="61E6E207"/>
    <w:rPr>
      <w:rFonts w:asciiTheme="majorHAnsi" w:eastAsiaTheme="majorEastAsia" w:hAnsiTheme="majorHAnsi" w:cstheme="majorBidi"/>
      <w:color w:val="2F5496" w:themeColor="accent1" w:themeShade="BF"/>
      <w:lang w:val="de-DE"/>
    </w:rPr>
  </w:style>
  <w:style w:type="character" w:customStyle="1" w:styleId="berschrift6Zchn">
    <w:name w:val="Überschrift 6 Zchn"/>
    <w:basedOn w:val="Absatz-Standardschriftart"/>
    <w:link w:val="berschrift6"/>
    <w:uiPriority w:val="9"/>
    <w:qFormat/>
    <w:rsid w:val="61E6E207"/>
    <w:rPr>
      <w:rFonts w:asciiTheme="majorHAnsi" w:eastAsiaTheme="majorEastAsia" w:hAnsiTheme="majorHAnsi" w:cstheme="majorBidi"/>
      <w:color w:val="1F3763"/>
      <w:lang w:val="de-DE"/>
    </w:rPr>
  </w:style>
  <w:style w:type="character" w:customStyle="1" w:styleId="berschrift7Zchn">
    <w:name w:val="Überschrift 7 Zchn"/>
    <w:basedOn w:val="Absatz-Standardschriftart"/>
    <w:link w:val="berschrift7"/>
    <w:uiPriority w:val="9"/>
    <w:qFormat/>
    <w:rsid w:val="61E6E207"/>
    <w:rPr>
      <w:rFonts w:asciiTheme="majorHAnsi" w:eastAsiaTheme="majorEastAsia" w:hAnsiTheme="majorHAnsi" w:cstheme="majorBidi"/>
      <w:i/>
      <w:iCs/>
      <w:color w:val="1F3763"/>
      <w:lang w:val="de-DE"/>
    </w:rPr>
  </w:style>
  <w:style w:type="character" w:customStyle="1" w:styleId="berschrift8Zchn">
    <w:name w:val="Überschrift 8 Zchn"/>
    <w:basedOn w:val="Absatz-Standardschriftart"/>
    <w:link w:val="berschrift8"/>
    <w:uiPriority w:val="9"/>
    <w:qFormat/>
    <w:rsid w:val="61E6E207"/>
    <w:rPr>
      <w:rFonts w:asciiTheme="majorHAnsi" w:eastAsiaTheme="majorEastAsia" w:hAnsiTheme="majorHAnsi" w:cstheme="majorBidi"/>
      <w:color w:val="272727"/>
      <w:sz w:val="21"/>
      <w:szCs w:val="21"/>
      <w:lang w:val="de-DE"/>
    </w:rPr>
  </w:style>
  <w:style w:type="character" w:customStyle="1" w:styleId="berschrift9Zchn">
    <w:name w:val="Überschrift 9 Zchn"/>
    <w:basedOn w:val="Absatz-Standardschriftart"/>
    <w:link w:val="berschrift9"/>
    <w:uiPriority w:val="9"/>
    <w:qFormat/>
    <w:rsid w:val="61E6E207"/>
    <w:rPr>
      <w:rFonts w:asciiTheme="majorHAnsi" w:eastAsiaTheme="majorEastAsia" w:hAnsiTheme="majorHAnsi" w:cstheme="majorBidi"/>
      <w:i/>
      <w:iCs/>
      <w:color w:val="272727"/>
      <w:sz w:val="21"/>
      <w:szCs w:val="21"/>
      <w:lang w:val="de-DE"/>
    </w:rPr>
  </w:style>
  <w:style w:type="character" w:customStyle="1" w:styleId="TitelZchn">
    <w:name w:val="Titel Zchn"/>
    <w:basedOn w:val="Absatz-Standardschriftart"/>
    <w:link w:val="Titel"/>
    <w:uiPriority w:val="10"/>
    <w:qFormat/>
    <w:rsid w:val="61E6E207"/>
    <w:rPr>
      <w:rFonts w:asciiTheme="majorHAnsi" w:eastAsiaTheme="majorEastAsia" w:hAnsiTheme="majorHAnsi" w:cstheme="majorBidi"/>
      <w:sz w:val="56"/>
      <w:szCs w:val="56"/>
      <w:lang w:val="de-DE"/>
    </w:rPr>
  </w:style>
  <w:style w:type="character" w:customStyle="1" w:styleId="UntertitelZchn">
    <w:name w:val="Untertitel Zchn"/>
    <w:basedOn w:val="Absatz-Standardschriftart"/>
    <w:link w:val="Untertitel"/>
    <w:uiPriority w:val="11"/>
    <w:qFormat/>
    <w:rsid w:val="61E6E207"/>
    <w:rPr>
      <w:rFonts w:asciiTheme="minorHAnsi" w:eastAsiaTheme="minorEastAsia" w:hAnsiTheme="minorHAnsi" w:cstheme="minorBidi"/>
      <w:color w:val="5A5A5A"/>
      <w:lang w:val="de-DE"/>
    </w:rPr>
  </w:style>
  <w:style w:type="character" w:customStyle="1" w:styleId="ZitatZchn">
    <w:name w:val="Zitat Zchn"/>
    <w:basedOn w:val="Absatz-Standardschriftart"/>
    <w:link w:val="Zitat"/>
    <w:uiPriority w:val="29"/>
    <w:qFormat/>
    <w:rsid w:val="61E6E207"/>
    <w:rPr>
      <w:i/>
      <w:iCs/>
      <w:color w:val="404040" w:themeColor="text1" w:themeTint="BF"/>
      <w:lang w:val="de-DE"/>
    </w:rPr>
  </w:style>
  <w:style w:type="character" w:customStyle="1" w:styleId="IntensivesZitatZchn">
    <w:name w:val="Intensives Zitat Zchn"/>
    <w:basedOn w:val="Absatz-Standardschriftart"/>
    <w:link w:val="IntensivesZitat"/>
    <w:uiPriority w:val="30"/>
    <w:qFormat/>
    <w:rsid w:val="61E6E207"/>
    <w:rPr>
      <w:i/>
      <w:iCs/>
      <w:color w:val="4472C4" w:themeColor="accent1"/>
      <w:lang w:val="de-DE"/>
    </w:rPr>
  </w:style>
  <w:style w:type="character" w:customStyle="1" w:styleId="EndnotentextZchn">
    <w:name w:val="Endnotentext Zchn"/>
    <w:basedOn w:val="Absatz-Standardschriftart"/>
    <w:link w:val="Endnotentext"/>
    <w:uiPriority w:val="99"/>
    <w:semiHidden/>
    <w:qFormat/>
    <w:rsid w:val="61E6E207"/>
    <w:rPr>
      <w:sz w:val="20"/>
      <w:szCs w:val="20"/>
      <w:lang w:val="de-DE"/>
    </w:rPr>
  </w:style>
  <w:style w:type="character" w:customStyle="1" w:styleId="FuzeileZchn">
    <w:name w:val="Fußzeile Zchn"/>
    <w:basedOn w:val="Absatz-Standardschriftart"/>
    <w:link w:val="Fuzeile"/>
    <w:uiPriority w:val="99"/>
    <w:qFormat/>
    <w:rsid w:val="61E6E207"/>
    <w:rPr>
      <w:lang w:val="de-DE"/>
    </w:rPr>
  </w:style>
  <w:style w:type="character" w:customStyle="1" w:styleId="FunotentextZchn">
    <w:name w:val="Fußnotentext Zchn"/>
    <w:basedOn w:val="Absatz-Standardschriftart"/>
    <w:link w:val="Funotentext"/>
    <w:uiPriority w:val="99"/>
    <w:semiHidden/>
    <w:qFormat/>
    <w:rsid w:val="61E6E207"/>
    <w:rPr>
      <w:sz w:val="20"/>
      <w:szCs w:val="20"/>
      <w:lang w:val="de-DE"/>
    </w:rPr>
  </w:style>
  <w:style w:type="character" w:customStyle="1" w:styleId="KopfzeileZchn">
    <w:name w:val="Kopfzeile Zchn"/>
    <w:basedOn w:val="Absatz-Standardschriftart"/>
    <w:link w:val="Kopfzeile"/>
    <w:uiPriority w:val="99"/>
    <w:qFormat/>
    <w:rsid w:val="61E6E207"/>
    <w:rPr>
      <w:lang w:val="de-DE"/>
    </w:rPr>
  </w:style>
  <w:style w:type="character" w:styleId="Hyperlink">
    <w:name w:val="Hyperlink"/>
    <w:basedOn w:val="Absatz-Standardschriftart"/>
    <w:uiPriority w:val="99"/>
    <w:unhideWhenUsed/>
    <w:rPr>
      <w:color w:val="0563C1" w:themeColor="hyperlink"/>
      <w:u w:val="single"/>
    </w:rPr>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ascii="Calibri" w:hAnsi="Calibri" w:cs="Lucida Sans"/>
    </w:rPr>
  </w:style>
  <w:style w:type="paragraph" w:styleId="Beschriftung">
    <w:name w:val="caption"/>
    <w:basedOn w:val="Standard"/>
    <w:qFormat/>
    <w:pPr>
      <w:suppressLineNumbers/>
      <w:spacing w:before="120" w:after="120"/>
    </w:pPr>
    <w:rPr>
      <w:rFonts w:ascii="Calibri" w:hAnsi="Calibri" w:cs="Lucida Sans"/>
      <w:i/>
      <w:iCs/>
      <w:sz w:val="24"/>
      <w:szCs w:val="24"/>
    </w:rPr>
  </w:style>
  <w:style w:type="paragraph" w:customStyle="1" w:styleId="Index">
    <w:name w:val="Index"/>
    <w:basedOn w:val="Standard"/>
    <w:qFormat/>
    <w:pPr>
      <w:suppressLineNumbers/>
    </w:pPr>
    <w:rPr>
      <w:rFonts w:ascii="Calibri" w:hAnsi="Calibri" w:cs="Lucida Sans"/>
    </w:rPr>
  </w:style>
  <w:style w:type="paragraph" w:styleId="Titel">
    <w:name w:val="Title"/>
    <w:basedOn w:val="Standard"/>
    <w:next w:val="Standard"/>
    <w:link w:val="TitelZchn"/>
    <w:uiPriority w:val="10"/>
    <w:qFormat/>
    <w:rsid w:val="61E6E207"/>
    <w:pPr>
      <w:spacing w:after="0"/>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61E6E207"/>
    <w:rPr>
      <w:rFonts w:eastAsiaTheme="minorEastAsia"/>
      <w:color w:val="5A5A5A"/>
    </w:rPr>
  </w:style>
  <w:style w:type="paragraph" w:styleId="Zitat">
    <w:name w:val="Quote"/>
    <w:basedOn w:val="Standard"/>
    <w:next w:val="Standard"/>
    <w:link w:val="ZitatZchn"/>
    <w:uiPriority w:val="29"/>
    <w:qFormat/>
    <w:rsid w:val="61E6E207"/>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61E6E207"/>
    <w:pPr>
      <w:spacing w:before="360" w:after="360"/>
      <w:ind w:left="864" w:right="864"/>
      <w:jc w:val="center"/>
    </w:pPr>
    <w:rPr>
      <w:i/>
      <w:iCs/>
      <w:color w:val="4472C4" w:themeColor="accent1"/>
    </w:rPr>
  </w:style>
  <w:style w:type="paragraph" w:styleId="Listenabsatz">
    <w:name w:val="List Paragraph"/>
    <w:basedOn w:val="Standard"/>
    <w:uiPriority w:val="34"/>
    <w:qFormat/>
    <w:rsid w:val="61E6E207"/>
    <w:pPr>
      <w:ind w:left="720"/>
      <w:contextualSpacing/>
    </w:pPr>
  </w:style>
  <w:style w:type="paragraph" w:styleId="Verzeichnis1">
    <w:name w:val="toc 1"/>
    <w:basedOn w:val="Standard"/>
    <w:next w:val="Standard"/>
    <w:uiPriority w:val="39"/>
    <w:unhideWhenUsed/>
    <w:rsid w:val="61E6E207"/>
    <w:pPr>
      <w:spacing w:after="100"/>
    </w:pPr>
  </w:style>
  <w:style w:type="paragraph" w:styleId="Verzeichnis2">
    <w:name w:val="toc 2"/>
    <w:basedOn w:val="Standard"/>
    <w:next w:val="Standard"/>
    <w:uiPriority w:val="39"/>
    <w:unhideWhenUsed/>
    <w:rsid w:val="61E6E207"/>
    <w:pPr>
      <w:spacing w:after="100"/>
      <w:ind w:left="220"/>
    </w:pPr>
  </w:style>
  <w:style w:type="paragraph" w:styleId="Verzeichnis3">
    <w:name w:val="toc 3"/>
    <w:basedOn w:val="Standard"/>
    <w:next w:val="Standard"/>
    <w:uiPriority w:val="39"/>
    <w:unhideWhenUsed/>
    <w:rsid w:val="61E6E207"/>
    <w:pPr>
      <w:spacing w:after="100"/>
      <w:ind w:left="440"/>
    </w:pPr>
  </w:style>
  <w:style w:type="paragraph" w:styleId="Verzeichnis4">
    <w:name w:val="toc 4"/>
    <w:basedOn w:val="Standard"/>
    <w:next w:val="Standard"/>
    <w:uiPriority w:val="39"/>
    <w:unhideWhenUsed/>
    <w:rsid w:val="61E6E207"/>
    <w:pPr>
      <w:spacing w:after="100"/>
      <w:ind w:left="660"/>
    </w:pPr>
  </w:style>
  <w:style w:type="paragraph" w:styleId="Verzeichnis5">
    <w:name w:val="toc 5"/>
    <w:basedOn w:val="Standard"/>
    <w:next w:val="Standard"/>
    <w:uiPriority w:val="39"/>
    <w:unhideWhenUsed/>
    <w:rsid w:val="61E6E207"/>
    <w:pPr>
      <w:spacing w:after="100"/>
      <w:ind w:left="880"/>
    </w:pPr>
  </w:style>
  <w:style w:type="paragraph" w:styleId="Verzeichnis6">
    <w:name w:val="toc 6"/>
    <w:basedOn w:val="Standard"/>
    <w:next w:val="Standard"/>
    <w:uiPriority w:val="39"/>
    <w:unhideWhenUsed/>
    <w:rsid w:val="61E6E207"/>
    <w:pPr>
      <w:spacing w:after="100"/>
      <w:ind w:left="1100"/>
    </w:pPr>
  </w:style>
  <w:style w:type="paragraph" w:styleId="Verzeichnis7">
    <w:name w:val="toc 7"/>
    <w:basedOn w:val="Standard"/>
    <w:next w:val="Standard"/>
    <w:uiPriority w:val="39"/>
    <w:unhideWhenUsed/>
    <w:rsid w:val="61E6E207"/>
    <w:pPr>
      <w:spacing w:after="100"/>
      <w:ind w:left="1320"/>
    </w:pPr>
  </w:style>
  <w:style w:type="paragraph" w:styleId="Verzeichnis8">
    <w:name w:val="toc 8"/>
    <w:basedOn w:val="Standard"/>
    <w:next w:val="Standard"/>
    <w:uiPriority w:val="39"/>
    <w:unhideWhenUsed/>
    <w:rsid w:val="61E6E207"/>
    <w:pPr>
      <w:spacing w:after="100"/>
      <w:ind w:left="1540"/>
    </w:pPr>
  </w:style>
  <w:style w:type="paragraph" w:styleId="Verzeichnis9">
    <w:name w:val="toc 9"/>
    <w:basedOn w:val="Standard"/>
    <w:next w:val="Standard"/>
    <w:uiPriority w:val="39"/>
    <w:unhideWhenUsed/>
    <w:rsid w:val="61E6E207"/>
    <w:pPr>
      <w:spacing w:after="100"/>
      <w:ind w:left="1760"/>
    </w:pPr>
  </w:style>
  <w:style w:type="paragraph" w:styleId="Endnotentext">
    <w:name w:val="endnote text"/>
    <w:basedOn w:val="Standard"/>
    <w:link w:val="EndnotentextZchn"/>
    <w:uiPriority w:val="99"/>
    <w:semiHidden/>
    <w:unhideWhenUsed/>
    <w:rsid w:val="61E6E207"/>
    <w:pPr>
      <w:spacing w:after="0"/>
    </w:pPr>
    <w:rPr>
      <w:sz w:val="20"/>
      <w:szCs w:val="20"/>
    </w:rPr>
  </w:style>
  <w:style w:type="paragraph" w:customStyle="1" w:styleId="HeaderandFooter">
    <w:name w:val="Header and Footer"/>
    <w:basedOn w:val="Standard"/>
    <w:qFormat/>
  </w:style>
  <w:style w:type="paragraph" w:styleId="Fuzeile">
    <w:name w:val="footer"/>
    <w:basedOn w:val="Standard"/>
    <w:link w:val="FuzeileZchn"/>
    <w:uiPriority w:val="99"/>
    <w:unhideWhenUsed/>
    <w:rsid w:val="61E6E207"/>
    <w:pPr>
      <w:tabs>
        <w:tab w:val="center" w:pos="4680"/>
        <w:tab w:val="right" w:pos="9360"/>
      </w:tabs>
      <w:spacing w:after="0"/>
    </w:pPr>
  </w:style>
  <w:style w:type="paragraph" w:styleId="Funotentext">
    <w:name w:val="footnote text"/>
    <w:basedOn w:val="Standard"/>
    <w:link w:val="FunotentextZchn"/>
    <w:uiPriority w:val="99"/>
    <w:semiHidden/>
    <w:unhideWhenUsed/>
    <w:rsid w:val="61E6E207"/>
    <w:pPr>
      <w:spacing w:after="0"/>
    </w:pPr>
    <w:rPr>
      <w:sz w:val="20"/>
      <w:szCs w:val="20"/>
    </w:rPr>
  </w:style>
  <w:style w:type="paragraph" w:styleId="Kopfzeile">
    <w:name w:val="header"/>
    <w:basedOn w:val="Standard"/>
    <w:link w:val="KopfzeileZchn"/>
    <w:uiPriority w:val="99"/>
    <w:unhideWhenUsed/>
    <w:rsid w:val="61E6E207"/>
    <w:pPr>
      <w:tabs>
        <w:tab w:val="center" w:pos="4680"/>
        <w:tab w:val="right" w:pos="9360"/>
      </w:tabs>
      <w:spacing w:after="0"/>
    </w:pPr>
  </w:style>
  <w:style w:type="character" w:styleId="BesuchterLink">
    <w:name w:val="FollowedHyperlink"/>
    <w:basedOn w:val="Absatz-Standardschriftart"/>
    <w:uiPriority w:val="99"/>
    <w:semiHidden/>
    <w:unhideWhenUsed/>
    <w:rsid w:val="00B34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air.hr/de/blog/mitarbeiterhandb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obe.com/de/acrobat/online/pdf-editor.html" TargetMode="External"/><Relationship Id="rId5" Type="http://schemas.openxmlformats.org/officeDocument/2006/relationships/hyperlink" Target="https://www.appvizer.de/magazin/kollaboration/hybrid-work-management/stand-hybridarb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7469</Characters>
  <Application>Microsoft Office Word</Application>
  <DocSecurity>0</DocSecurity>
  <Lines>62</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Cragg</dc:creator>
  <dc:description/>
  <cp:lastModifiedBy>Thomas Bachheimer</cp:lastModifiedBy>
  <cp:revision>2</cp:revision>
  <dcterms:created xsi:type="dcterms:W3CDTF">2023-05-23T08:33:00Z</dcterms:created>
  <dcterms:modified xsi:type="dcterms:W3CDTF">2023-05-23T08:33:00Z</dcterms:modified>
  <dc:language>en-GB</dc:language>
</cp:coreProperties>
</file>